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BBF" w:rsidRDefault="00C14BBF" w:rsidP="00AD4537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BBF" w:rsidRDefault="00C14BBF" w:rsidP="00AD4537">
      <w:pPr>
        <w:spacing w:after="0" w:line="240" w:lineRule="auto"/>
      </w:pPr>
      <w:r>
        <w:br w:type="page"/>
      </w:r>
    </w:p>
    <w:p w:rsidR="00C14BBF" w:rsidRPr="00C14BBF" w:rsidRDefault="00C14BBF" w:rsidP="00AD45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учебной дисциплины разработана на основе: </w:t>
      </w:r>
    </w:p>
    <w:p w:rsidR="00C14BBF" w:rsidRPr="00C14BBF" w:rsidRDefault="00C14BBF" w:rsidP="00AD453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</w:t>
      </w:r>
      <w:r w:rsidRPr="00C14BBF">
        <w:rPr>
          <w:rFonts w:ascii="Calibri" w:eastAsia="Calibri" w:hAnsi="Calibri" w:cs="Times New Roman"/>
        </w:rPr>
        <w:t xml:space="preserve"> </w:t>
      </w: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утвержденный приказом Министерства просвещения Российской Федерации от 18 ноября 2022 г. № 1003;</w:t>
      </w:r>
    </w:p>
    <w:p w:rsidR="00C14BBF" w:rsidRPr="00C14BBF" w:rsidRDefault="00C14BBF" w:rsidP="00AD453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C14BBF" w:rsidRPr="00C14BBF" w:rsidRDefault="00C14BBF" w:rsidP="00AD45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14BB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4</w:t>
      </w:r>
      <w:r w:rsidRPr="00C14BB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г.</w:t>
      </w:r>
    </w:p>
    <w:p w:rsidR="00C14BBF" w:rsidRPr="00C14BBF" w:rsidRDefault="00C14BBF" w:rsidP="00AD45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4BBF" w:rsidRPr="00C14BBF" w:rsidRDefault="00C14BBF" w:rsidP="00AD45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14BBF" w:rsidRPr="00C14BBF" w:rsidRDefault="00C14BBF" w:rsidP="00AD45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14BBF" w:rsidRDefault="00C14BBF" w:rsidP="00AD45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4BB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– разработчик: </w:t>
      </w:r>
      <w:r w:rsidRPr="00C14BBF">
        <w:rPr>
          <w:rFonts w:ascii="Times New Roman" w:eastAsia="Calibri" w:hAnsi="Times New Roman" w:cs="Times New Roman"/>
          <w:sz w:val="24"/>
          <w:szCs w:val="24"/>
          <w:u w:val="single"/>
        </w:rPr>
        <w:t>ГАПОУ  «Казанский политехнический колледж»</w:t>
      </w:r>
    </w:p>
    <w:p w:rsidR="00C14BBF" w:rsidRDefault="00C14BBF" w:rsidP="00AD45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br w:type="page"/>
      </w:r>
    </w:p>
    <w:p w:rsidR="00C14BBF" w:rsidRPr="00C14BBF" w:rsidRDefault="00C14BBF" w:rsidP="00AD45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B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C14BBF" w:rsidRPr="00C14BBF" w:rsidTr="00122CDB">
        <w:tc>
          <w:tcPr>
            <w:tcW w:w="7668" w:type="dxa"/>
          </w:tcPr>
          <w:p w:rsidR="00C14BBF" w:rsidRPr="00C14BBF" w:rsidRDefault="00C14BBF" w:rsidP="00AD453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C14BBF" w:rsidRPr="00C14BBF" w:rsidRDefault="00C14BBF" w:rsidP="00AD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BB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C14BBF" w:rsidRPr="00C14BBF" w:rsidTr="00122CDB">
        <w:tc>
          <w:tcPr>
            <w:tcW w:w="7668" w:type="dxa"/>
          </w:tcPr>
          <w:p w:rsidR="00C14BBF" w:rsidRPr="00C14BBF" w:rsidRDefault="00C14BBF" w:rsidP="00AD453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14BB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C14BBF" w:rsidRPr="00C14BBF" w:rsidRDefault="00C14BBF" w:rsidP="00AD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B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14BBF" w:rsidRPr="00C14BBF" w:rsidTr="00122CDB">
        <w:trPr>
          <w:trHeight w:val="670"/>
        </w:trPr>
        <w:tc>
          <w:tcPr>
            <w:tcW w:w="7668" w:type="dxa"/>
          </w:tcPr>
          <w:p w:rsidR="00C14BBF" w:rsidRPr="00C14BBF" w:rsidRDefault="00C14BBF" w:rsidP="00AD453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14BB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И СОДЕРЖАНИЕ УЧЕБНОЙ ДИСЦИПЛИН</w:t>
            </w:r>
          </w:p>
        </w:tc>
        <w:tc>
          <w:tcPr>
            <w:tcW w:w="1903" w:type="dxa"/>
          </w:tcPr>
          <w:p w:rsidR="00C14BBF" w:rsidRPr="00C14BBF" w:rsidRDefault="00C14BBF" w:rsidP="00AD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B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14BBF" w:rsidRPr="00C14BBF" w:rsidTr="00122CDB">
        <w:tc>
          <w:tcPr>
            <w:tcW w:w="7668" w:type="dxa"/>
          </w:tcPr>
          <w:p w:rsidR="00C14BBF" w:rsidRPr="00C14BBF" w:rsidRDefault="00C14BBF" w:rsidP="00AD453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14BB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903" w:type="dxa"/>
          </w:tcPr>
          <w:p w:rsidR="00C14BBF" w:rsidRPr="00C14BBF" w:rsidRDefault="00C14BBF" w:rsidP="00AD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BB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C14BBF" w:rsidRPr="00C14BBF" w:rsidTr="00122CDB">
        <w:tc>
          <w:tcPr>
            <w:tcW w:w="7668" w:type="dxa"/>
          </w:tcPr>
          <w:p w:rsidR="00C14BBF" w:rsidRPr="00C14BBF" w:rsidRDefault="00C14BBF" w:rsidP="00AD453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14BB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C14BBF" w:rsidRPr="00C14BBF" w:rsidRDefault="00C14BBF" w:rsidP="00AD4537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C14BBF" w:rsidRPr="00C14BBF" w:rsidRDefault="00C14BBF" w:rsidP="00AD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BB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</w:tbl>
    <w:p w:rsidR="00C14BBF" w:rsidRPr="00C14BBF" w:rsidRDefault="00C14BBF" w:rsidP="00AD45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14BBF" w:rsidRDefault="00C14BBF" w:rsidP="00AD453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C14BBF" w:rsidRPr="00C14BBF" w:rsidRDefault="00C14BBF" w:rsidP="00AD4537">
      <w:pPr>
        <w:widowControl w:val="0"/>
        <w:numPr>
          <w:ilvl w:val="0"/>
          <w:numId w:val="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1080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C14BBF" w:rsidRPr="00C14BBF" w:rsidRDefault="00C14BBF" w:rsidP="00AD45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ОП.02 Э</w:t>
      </w:r>
      <w:r w:rsidRPr="00C14B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лектротехника</w:t>
      </w:r>
    </w:p>
    <w:p w:rsidR="00C14BBF" w:rsidRPr="00C14BBF" w:rsidRDefault="00C14BBF" w:rsidP="00AD45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C14BBF" w:rsidRPr="00C14BBF" w:rsidRDefault="00C14BBF" w:rsidP="00AD4537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</w:t>
      </w:r>
      <w:r w:rsidRPr="00C14BBF">
        <w:rPr>
          <w:rFonts w:ascii="Times New Roman" w:eastAsia="Calibri" w:hAnsi="Times New Roman" w:cs="Times New Roman"/>
          <w:sz w:val="26"/>
          <w:szCs w:val="26"/>
        </w:rPr>
        <w:t xml:space="preserve"> 08.01.29 Мастер по ремонту и обслуживанию инженерных систем жилищно-коммунального хозяйства,</w:t>
      </w:r>
      <w:r w:rsidRPr="00C14BBF">
        <w:rPr>
          <w:rFonts w:ascii="Calibri" w:eastAsia="Calibri" w:hAnsi="Calibri" w:cs="Times New Roman"/>
          <w:sz w:val="26"/>
          <w:szCs w:val="26"/>
        </w:rPr>
        <w:t xml:space="preserve"> </w:t>
      </w:r>
      <w:r w:rsidRPr="00C14BB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входящей в состав укрупнённой группы 08.00.00 </w:t>
      </w:r>
      <w:r w:rsidRPr="00C14BBF">
        <w:rPr>
          <w:rFonts w:ascii="Times New Roman" w:eastAsia="Calibri" w:hAnsi="Times New Roman" w:cs="Times New Roman"/>
          <w:sz w:val="26"/>
          <w:szCs w:val="26"/>
        </w:rPr>
        <w:t>Техника и технологии строительства.</w:t>
      </w:r>
      <w:r w:rsidRPr="00C14BB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C14BBF" w:rsidRPr="00C14BBF" w:rsidRDefault="00C14BBF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</w:t>
      </w:r>
      <w:r w:rsidRPr="00C14B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профессиональный учебный цикл, общепрофессиональных дисциплин, является обязательной учебной дисциплиной ФГОС СПО.</w:t>
      </w:r>
    </w:p>
    <w:p w:rsidR="00C14BBF" w:rsidRPr="00C14BBF" w:rsidRDefault="00C14BBF" w:rsidP="00AD453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дисциплины обучающийся должен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4B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использовать основные законы и принципы теоретической электротехники в профессиональной деятельности;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читать принципиальные, электрические и монтажные схемы;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рассчитывать параметры электрических, магнитных цепей;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пользоваться электроизмерительными приборами и приспособлениями;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подбирать устройства, электрические приборы и оборудование с определенными параметрами и характеристиками;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собирать электрические схемы.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14BBF" w:rsidRPr="00C14BBF" w:rsidRDefault="00C14BBF" w:rsidP="00AD4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-способы получения, передачи и использования электрической энергии;</w:t>
      </w:r>
    </w:p>
    <w:p w:rsidR="00C14BBF" w:rsidRPr="00C14BBF" w:rsidRDefault="00C14BBF" w:rsidP="00AD4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-электротехническую терминологию;</w:t>
      </w:r>
    </w:p>
    <w:p w:rsidR="00C14BBF" w:rsidRPr="00C14BBF" w:rsidRDefault="00C14BBF" w:rsidP="00AD4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законы электротехники;</w:t>
      </w:r>
    </w:p>
    <w:p w:rsidR="00C14BBF" w:rsidRPr="00C14BBF" w:rsidRDefault="00C14BBF" w:rsidP="00AD4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-характеристики и параметров электрических и магнитных полей;</w:t>
      </w:r>
    </w:p>
    <w:p w:rsidR="00C14BBF" w:rsidRPr="00C14BBF" w:rsidRDefault="00C14BBF" w:rsidP="00AD4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-свойства проводников, электроизоляционных и магнитных материалов;</w:t>
      </w:r>
    </w:p>
    <w:p w:rsidR="00C14BBF" w:rsidRPr="00C14BBF" w:rsidRDefault="00C14BBF" w:rsidP="00AD4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теории электрических машин, принцип работы типовых электрических устройств;</w:t>
      </w:r>
    </w:p>
    <w:p w:rsidR="00C14BBF" w:rsidRPr="00C14BBF" w:rsidRDefault="00C14BBF" w:rsidP="00AD4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измерений основных параметров электрических, магнитных цепей;</w:t>
      </w:r>
    </w:p>
    <w:p w:rsidR="00C14BBF" w:rsidRPr="00C14BBF" w:rsidRDefault="00C14BBF" w:rsidP="00AD4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-принципы действия, устройств, основных характеристик электротехнических устройств и приборов;</w:t>
      </w:r>
    </w:p>
    <w:p w:rsidR="00C14BBF" w:rsidRPr="00C14BBF" w:rsidRDefault="00C14BBF" w:rsidP="00AD4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-составление электрических цепей.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09. Пользоваться профессиональной документацией на государственном и иностранном языках.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Профессиональными</w:t>
      </w: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4B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компетенциями, </w:t>
      </w: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 способность: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Выполнять ремонт и монтаж систем водоснабжения, водоотведения и отопления.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эксплуатацию системы водоснабжения, водоотведения и отопления.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подготовительные работы для сварочных работ.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подготовку сварочного оборудования для различных способов сварки.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Выполнять сварочные работы.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ОП.02 «Электротехника», должен обладать личностными результатами в соответствии с рабочей программой воспитания по профессии 08.01.29 Мастер по ремонту и обслуживанию инженерных систем жилищно-коммунального хозяйства: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дисциплинами физика, МДК 02.01. 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C14B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C14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– 40 часов, в том числе:</w:t>
      </w:r>
    </w:p>
    <w:p w:rsidR="00C14BBF" w:rsidRPr="00C14BBF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- 36 часов</w:t>
      </w:r>
    </w:p>
    <w:p w:rsidR="00A87251" w:rsidRDefault="00C14BBF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BB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самостоятельная  работа - 4 часа</w:t>
      </w:r>
    </w:p>
    <w:p w:rsidR="00A87251" w:rsidRDefault="00A87251" w:rsidP="00AD45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7251" w:rsidRPr="00A87251" w:rsidRDefault="00A87251" w:rsidP="00AD453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:rsidR="00A87251" w:rsidRPr="00A87251" w:rsidRDefault="00A87251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87251" w:rsidRPr="00A87251" w:rsidRDefault="00A87251" w:rsidP="00AD4537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872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 w:rsidR="00A87251" w:rsidRPr="00A87251" w:rsidRDefault="00A87251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1847"/>
      </w:tblGrid>
      <w:tr w:rsidR="00A87251" w:rsidRPr="00A87251" w:rsidTr="00122CDB">
        <w:trPr>
          <w:trHeight w:val="460"/>
        </w:trPr>
        <w:tc>
          <w:tcPr>
            <w:tcW w:w="7621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47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A87251" w:rsidRPr="00A87251" w:rsidTr="00122CDB">
        <w:trPr>
          <w:trHeight w:val="285"/>
        </w:trPr>
        <w:tc>
          <w:tcPr>
            <w:tcW w:w="7621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8725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47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</w:tr>
      <w:tr w:rsidR="00A87251" w:rsidRPr="00A87251" w:rsidTr="00122CDB">
        <w:tc>
          <w:tcPr>
            <w:tcW w:w="7621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725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847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A87251" w:rsidRPr="00A87251" w:rsidTr="00122CDB">
        <w:trPr>
          <w:trHeight w:val="110"/>
        </w:trPr>
        <w:tc>
          <w:tcPr>
            <w:tcW w:w="7621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47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7251" w:rsidRPr="00A87251" w:rsidTr="00122CDB">
        <w:trPr>
          <w:trHeight w:val="110"/>
        </w:trPr>
        <w:tc>
          <w:tcPr>
            <w:tcW w:w="7621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847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</w:tr>
      <w:tr w:rsidR="00A87251" w:rsidRPr="00A87251" w:rsidTr="00122CDB">
        <w:tc>
          <w:tcPr>
            <w:tcW w:w="7621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ЛПЗ</w:t>
            </w:r>
          </w:p>
        </w:tc>
        <w:tc>
          <w:tcPr>
            <w:tcW w:w="1847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A87251" w:rsidRPr="00A87251" w:rsidTr="00122CDB">
        <w:tc>
          <w:tcPr>
            <w:tcW w:w="7621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том числе, в форме практической подготовки</w:t>
            </w:r>
          </w:p>
        </w:tc>
        <w:tc>
          <w:tcPr>
            <w:tcW w:w="1847" w:type="dxa"/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A87251" w:rsidRPr="00A87251" w:rsidTr="00122CDB">
        <w:tc>
          <w:tcPr>
            <w:tcW w:w="7621" w:type="dxa"/>
            <w:tcBorders>
              <w:right w:val="single" w:sz="4" w:space="0" w:color="auto"/>
            </w:tcBorders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87251" w:rsidRPr="00A87251" w:rsidRDefault="00A87251" w:rsidP="00AD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A87251" w:rsidRPr="00A87251" w:rsidTr="00122CDB">
        <w:tc>
          <w:tcPr>
            <w:tcW w:w="7621" w:type="dxa"/>
            <w:tcBorders>
              <w:right w:val="single" w:sz="4" w:space="0" w:color="auto"/>
            </w:tcBorders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72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Промежуточная аттестация в форме  </w:t>
            </w:r>
            <w:r w:rsidRPr="00A87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</w:tcPr>
          <w:p w:rsidR="00A87251" w:rsidRPr="00A87251" w:rsidRDefault="00A87251" w:rsidP="00AD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87251" w:rsidRDefault="00A87251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7251" w:rsidRDefault="00A87251" w:rsidP="00AD45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A87251" w:rsidRDefault="00A87251" w:rsidP="00AD4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A87251" w:rsidSect="00A87251">
          <w:footerReference w:type="defaul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24"/>
        <w:gridCol w:w="574"/>
        <w:gridCol w:w="8468"/>
        <w:gridCol w:w="1606"/>
        <w:gridCol w:w="1288"/>
      </w:tblGrid>
      <w:tr w:rsidR="00A87251" w:rsidRPr="00A87251" w:rsidTr="00A87251">
        <w:trPr>
          <w:jc w:val="center"/>
        </w:trPr>
        <w:tc>
          <w:tcPr>
            <w:tcW w:w="147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7251" w:rsidRPr="00A87251" w:rsidRDefault="00A87251" w:rsidP="00AD4537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87251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A87251">
              <w:rPr>
                <w:b/>
                <w:caps/>
                <w:sz w:val="26"/>
                <w:szCs w:val="26"/>
              </w:rPr>
              <w:t xml:space="preserve"> </w:t>
            </w:r>
            <w:r w:rsidRPr="00A87251">
              <w:rPr>
                <w:b/>
                <w:bCs/>
                <w:sz w:val="26"/>
                <w:szCs w:val="26"/>
              </w:rPr>
              <w:t>«Э</w:t>
            </w:r>
            <w:r w:rsidRPr="00A87251">
              <w:rPr>
                <w:b/>
                <w:sz w:val="26"/>
                <w:szCs w:val="26"/>
              </w:rPr>
              <w:t>лектротехника</w:t>
            </w:r>
            <w:r w:rsidRPr="00A87251">
              <w:rPr>
                <w:b/>
                <w:bCs/>
                <w:sz w:val="26"/>
                <w:szCs w:val="26"/>
              </w:rPr>
              <w:t>»</w:t>
            </w:r>
          </w:p>
          <w:p w:rsidR="00A87251" w:rsidRPr="00A87251" w:rsidRDefault="00A87251" w:rsidP="00AD4537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A87251" w:rsidRPr="00A87251" w:rsidRDefault="00A87251" w:rsidP="00AD4537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A87251" w:rsidRPr="00A87251" w:rsidRDefault="00A87251" w:rsidP="00AD4537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A87251" w:rsidRPr="00A87251" w:rsidRDefault="00A87251" w:rsidP="00AD4537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A87251" w:rsidRPr="00A87251" w:rsidRDefault="00A87251" w:rsidP="00AD4537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4</w:t>
            </w: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  <w:r w:rsidRPr="00A87251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b/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Электродвижущая сила (ЭДС). Резистор. Соединение резисторов.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  <w:bookmarkStart w:id="0" w:name="_Hlk24893870"/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Практические работа №1 /п. п.</w:t>
            </w:r>
          </w:p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</w:tr>
      <w:bookmarkEnd w:id="0"/>
      <w:tr w:rsidR="00A87251" w:rsidRPr="00A87251" w:rsidTr="00A87251">
        <w:trPr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Индуктивность. Магнитная проницаемость. Электромагнитная индукция. Магнитные свойства вещества. Намагничивание ферромагнетика. Гистерезис.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rPr>
                <w:bCs/>
                <w:sz w:val="26"/>
                <w:szCs w:val="26"/>
              </w:rPr>
            </w:pPr>
          </w:p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1" w:name="_Hlk24893909"/>
            <w:r w:rsidRPr="00A87251">
              <w:rPr>
                <w:b/>
                <w:bCs/>
                <w:sz w:val="26"/>
                <w:szCs w:val="26"/>
              </w:rPr>
              <w:t>Практические работа №2 / п. п.</w:t>
            </w:r>
          </w:p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Расчет магнитных цепей.</w:t>
            </w:r>
            <w:bookmarkEnd w:id="1"/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  <w:bookmarkStart w:id="2" w:name="_Hlk24893929"/>
            <w:bookmarkStart w:id="3" w:name="_Hlk22154484"/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Практические работа №3 / п. п.</w:t>
            </w:r>
          </w:p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</w:tr>
      <w:bookmarkEnd w:id="2"/>
      <w:tr w:rsidR="00A87251" w:rsidRPr="00A87251" w:rsidTr="00A87251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b/>
                <w:bCs/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A87251">
              <w:rPr>
                <w:rFonts w:ascii="Calibri" w:eastAsia="Calibri" w:hAnsi="Calibri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A87251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A87251" w:rsidRPr="00A87251" w:rsidTr="00A8725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 Симметричные и несимметричные цепи.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A87251" w:rsidRPr="00A87251" w:rsidTr="00A87251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4" w:name="_Hlk24893988"/>
            <w:r w:rsidRPr="00A87251">
              <w:rPr>
                <w:b/>
                <w:bCs/>
                <w:sz w:val="26"/>
                <w:szCs w:val="26"/>
              </w:rPr>
              <w:t>Практические работа №4 / п. п.</w:t>
            </w:r>
          </w:p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Расчет трехфазных цепей переменного тока</w:t>
            </w:r>
            <w:bookmarkEnd w:id="4"/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</w:tr>
      <w:tr w:rsidR="00A87251" w:rsidRPr="00A87251" w:rsidTr="00A8725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A87251" w:rsidRPr="00A87251" w:rsidTr="00A87251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5" w:name="_Hlk24894003"/>
            <w:r w:rsidRPr="00A87251">
              <w:rPr>
                <w:b/>
                <w:bCs/>
                <w:sz w:val="26"/>
                <w:szCs w:val="26"/>
              </w:rPr>
              <w:t>Практические работа №5 / п. п.</w:t>
            </w:r>
          </w:p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Расчет силовых нагрузок трансформатора.</w:t>
            </w:r>
            <w:bookmarkEnd w:id="5"/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</w:tr>
      <w:tr w:rsidR="00A87251" w:rsidRPr="00A87251" w:rsidTr="00A8725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A87251" w:rsidRPr="00A87251" w:rsidTr="00A8725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Способы получения, передачи и использования электрической энергии. Принцип действия, устройство и характеристики аппаратуры управления и защиты. Основные элементы электрических сетей.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rPr>
                <w:bCs/>
                <w:sz w:val="26"/>
                <w:szCs w:val="26"/>
              </w:rPr>
            </w:pPr>
          </w:p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A87251" w:rsidRPr="00A87251" w:rsidTr="00A87251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87251" w:rsidRPr="00A87251" w:rsidRDefault="00A87251" w:rsidP="00AD4537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 xml:space="preserve">35-38   Самостоятельная работа </w:t>
            </w:r>
            <w:r w:rsidRPr="00A87251">
              <w:rPr>
                <w:sz w:val="26"/>
                <w:szCs w:val="26"/>
              </w:rPr>
              <w:t>.</w:t>
            </w:r>
          </w:p>
          <w:p w:rsidR="00A87251" w:rsidRPr="00A87251" w:rsidRDefault="00A87251" w:rsidP="00AD4537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A87251" w:rsidRPr="00A87251" w:rsidRDefault="00A87251" w:rsidP="00AD4537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 xml:space="preserve">технической литературой. </w:t>
            </w:r>
            <w:r w:rsidRPr="00A87251">
              <w:rPr>
                <w:sz w:val="26"/>
                <w:szCs w:val="26"/>
                <w:u w:val="single"/>
              </w:rPr>
              <w:t>Зарисовка схем:</w:t>
            </w:r>
            <w:r w:rsidRPr="00A87251">
              <w:rPr>
                <w:b/>
                <w:bCs/>
                <w:sz w:val="26"/>
                <w:szCs w:val="26"/>
              </w:rPr>
              <w:t> </w:t>
            </w:r>
            <w:r w:rsidRPr="00A87251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87251" w:rsidRPr="00A87251" w:rsidTr="00A8725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4040"/>
            <w:r w:rsidRPr="00A87251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bookmarkEnd w:id="6"/>
          <w:p w:rsidR="00A87251" w:rsidRPr="00A87251" w:rsidRDefault="00A87251" w:rsidP="00AD4537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</w:tr>
      <w:tr w:rsidR="00A87251" w:rsidRPr="00A87251" w:rsidTr="00A8725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A87251" w:rsidRPr="00A87251" w:rsidRDefault="00A87251" w:rsidP="00AD4537">
            <w:pPr>
              <w:keepNext/>
              <w:rPr>
                <w:b/>
                <w:sz w:val="26"/>
                <w:szCs w:val="26"/>
              </w:rPr>
            </w:pPr>
            <w:r w:rsidRPr="00A87251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A87251" w:rsidRPr="00A87251" w:rsidRDefault="00A87251" w:rsidP="00AD4537">
            <w:pPr>
              <w:keepNext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642" w:type="dxa"/>
            <w:shd w:val="clear" w:color="auto" w:fill="auto"/>
          </w:tcPr>
          <w:p w:rsidR="00A87251" w:rsidRPr="00A87251" w:rsidRDefault="00A87251" w:rsidP="00AD4537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87251" w:rsidRPr="00A87251" w:rsidRDefault="00A87251" w:rsidP="00AD453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3"/>
    </w:tbl>
    <w:p w:rsidR="00A87251" w:rsidRDefault="00A87251" w:rsidP="00AD4537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87251" w:rsidRPr="00A87251" w:rsidRDefault="00A87251" w:rsidP="00AD453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725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87251" w:rsidRPr="00A87251" w:rsidRDefault="00A87251" w:rsidP="00AD453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7251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A87251" w:rsidRPr="00A87251" w:rsidRDefault="00A87251" w:rsidP="00AD453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7251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A87251" w:rsidRPr="00A87251" w:rsidRDefault="00A87251" w:rsidP="00AD453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7251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A87251" w:rsidRPr="00A87251" w:rsidRDefault="00A87251" w:rsidP="00AD453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  <w:sectPr w:rsidR="00A87251" w:rsidRPr="00A87251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A87251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A87251" w:rsidRPr="00A87251" w:rsidRDefault="00A87251" w:rsidP="00AD45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ab/>
      </w:r>
      <w:r w:rsidRPr="00A872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</w:t>
      </w:r>
      <w:r w:rsidRPr="00A8725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87251" w:rsidRPr="00A87251" w:rsidRDefault="00A87251" w:rsidP="00AD45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8725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 и лаборатория «Электротехники».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-Лаборатории «Электротехника».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AD4537" w:rsidRDefault="00AD4537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Основные источники:</w:t>
      </w: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7251" w:rsidRDefault="00A87251" w:rsidP="00AD4537">
      <w:pPr>
        <w:numPr>
          <w:ilvl w:val="0"/>
          <w:numId w:val="4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Комиссаров, Ю. А. Общая электротехника и электроника : учебник / Ю.А. Комиссаров, Г.И. Бабокин, П.Д. Саркисова ; под ред. П.Д. Саркисова. — 2-е изд., испр. и доп. — Москва : ИНФРА-М, 2022. — 479 с. — (Высшее образование: Бакалавриат). — DOI 10.12737/13474. - ISBN 978-5-16-010416-4. - Текст : электронный. - URL: </w:t>
      </w:r>
      <w:hyperlink r:id="rId9" w:history="1">
        <w:r w:rsidRPr="00A87251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https://znanium.com/catalog/product/1853549</w:t>
        </w:r>
      </w:hyperlink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A87251" w:rsidRPr="00A87251" w:rsidRDefault="00A87251" w:rsidP="00AD4537">
      <w:pPr>
        <w:numPr>
          <w:ilvl w:val="0"/>
          <w:numId w:val="4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87251">
        <w:rPr>
          <w:rFonts w:ascii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Лоторейчук, Е. А. Расчет электрических и магнитных цепей и полей. Решение задач : учебное пособие / Е.А. Лоторейчук. — 2-е изд., испр. и доп. — Москва : ФОРУМ : ИНФРА-М, 2021. — 272 с. — (Среднее профессиональное образование). - ISBN 978-5-8199-0821-1. - Текст : электронный. - URL: </w:t>
      </w:r>
      <w:hyperlink r:id="rId10" w:history="1">
        <w:r w:rsidRPr="00A87251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https://znanium.ru/catalog/product/1447410</w:t>
        </w:r>
      </w:hyperlink>
      <w:r w:rsidRPr="00A87251">
        <w:rPr>
          <w:rFonts w:ascii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 </w:t>
      </w:r>
      <w:r w:rsidRPr="00A87251">
        <w:rPr>
          <w:rFonts w:ascii="Times New Roman" w:hAnsi="Times New Roman" w:cs="Times New Roman"/>
          <w:color w:val="202023"/>
          <w:sz w:val="26"/>
          <w:szCs w:val="26"/>
          <w:shd w:val="clear" w:color="auto" w:fill="FFFFFF"/>
        </w:rPr>
        <w:t>– Режим доступа: по подписке.</w:t>
      </w:r>
    </w:p>
    <w:p w:rsidR="00A87251" w:rsidRPr="00A87251" w:rsidRDefault="00A87251" w:rsidP="00AD4537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7251">
        <w:rPr>
          <w:rFonts w:ascii="Times New Roman" w:eastAsia="Calibri" w:hAnsi="Times New Roman" w:cs="Times New Roman"/>
          <w:sz w:val="26"/>
          <w:szCs w:val="26"/>
        </w:rPr>
        <w:t xml:space="preserve">3. 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</w:r>
      <w:hyperlink r:id="rId11" w:history="1">
        <w:r w:rsidRPr="00A87251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https://znanium.com/catalog/product/1190677</w:t>
        </w:r>
      </w:hyperlink>
      <w:r w:rsidRPr="00A87251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A87251" w:rsidRPr="00A87251" w:rsidRDefault="00A87251" w:rsidP="00AD453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7251">
        <w:rPr>
          <w:rFonts w:ascii="Times New Roman" w:eastAsia="Calibri" w:hAnsi="Times New Roman" w:cs="Times New Roman"/>
          <w:sz w:val="26"/>
          <w:szCs w:val="26"/>
        </w:rPr>
        <w:t xml:space="preserve">4. 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2" w:history="1">
        <w:r w:rsidRPr="00A87251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https://znanium.com/catalog/product/1657587</w:t>
        </w:r>
      </w:hyperlink>
      <w:r w:rsidRPr="00A872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87251" w:rsidRPr="00A87251" w:rsidRDefault="00A87251" w:rsidP="00AD4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</w:t>
      </w:r>
      <w:r w:rsidR="00AD4537" w:rsidRPr="00AD4537">
        <w:rPr>
          <w:rFonts w:ascii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Рыбков, И. С. Электротехника : учебное пособие / И.С. Рыбков. — Москва : РИОР : ИНФРА-М, 2025. — 160 с. — (Высшее образование: Бакалавриат). - ISBN 978-5-369-00144-8. - Текст : электронный. - URL: </w:t>
      </w:r>
      <w:hyperlink r:id="rId13" w:history="1">
        <w:r w:rsidR="00AD4537" w:rsidRPr="004731C9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https://znanium.ru/catalog/product/2165087</w:t>
        </w:r>
      </w:hyperlink>
      <w:r w:rsidR="00AD4537" w:rsidRPr="00AD4537">
        <w:rPr>
          <w:rFonts w:ascii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 – Режим доступа: по подписке.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7251" w:rsidRPr="00A87251" w:rsidRDefault="00A87251" w:rsidP="00AD453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A87251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Дополнительные источники: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7251" w:rsidRPr="00A87251" w:rsidRDefault="00A87251" w:rsidP="00AD4537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8725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A87251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A4626B" w:rsidRPr="00A4626B" w:rsidRDefault="00AD4537" w:rsidP="00AD4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4626B">
        <w:rPr>
          <w:rFonts w:ascii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Славинский, А. К. Электротехника с основами электроники : учебное пособие / А.К. Славинский, И.С. Туревский. — Москва : ФОРУМ : ИНФРА-М, 2024. — 448 с. — (Среднее профессиональное образование). - ISBN 978-5-8199-0747-4. - Текст : электронный. - URL: </w:t>
      </w:r>
      <w:hyperlink r:id="rId15" w:history="1">
        <w:r w:rsidR="00A4626B" w:rsidRPr="004731C9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https://znanium.ru/catalog/product/2119559</w:t>
        </w:r>
      </w:hyperlink>
      <w:r w:rsidR="00A4626B">
        <w:rPr>
          <w:rFonts w:ascii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 </w:t>
      </w:r>
      <w:r w:rsidRPr="00A4626B">
        <w:rPr>
          <w:rFonts w:ascii="Times New Roman" w:hAnsi="Times New Roman" w:cs="Times New Roman"/>
          <w:color w:val="202023"/>
          <w:sz w:val="26"/>
          <w:szCs w:val="26"/>
          <w:shd w:val="clear" w:color="auto" w:fill="FFFFFF"/>
        </w:rPr>
        <w:t>– Режим доступа: по подписке.</w:t>
      </w:r>
      <w:r w:rsidR="00A87251" w:rsidRPr="00A872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7251" w:rsidRPr="00A87251" w:rsidRDefault="00A87251" w:rsidP="00AD453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A87251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Интернет-ресурсы: </w:t>
      </w:r>
    </w:p>
    <w:p w:rsidR="00A87251" w:rsidRPr="00A87251" w:rsidRDefault="00A87251" w:rsidP="00AD45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page17"/>
      <w:bookmarkEnd w:id="7"/>
      <w:r w:rsidRPr="00A87251">
        <w:rPr>
          <w:rFonts w:ascii="Times New Roman" w:eastAsia="Calibri" w:hAnsi="Times New Roman" w:cs="Times New Roman"/>
          <w:sz w:val="24"/>
          <w:szCs w:val="24"/>
        </w:rPr>
        <w:t xml:space="preserve">сайт  </w:t>
      </w:r>
      <w:hyperlink r:id="rId16" w:history="1">
        <w:r w:rsidRPr="00A8725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http://znanium.com/</w:t>
        </w:r>
      </w:hyperlink>
    </w:p>
    <w:p w:rsidR="00A87251" w:rsidRPr="00A87251" w:rsidRDefault="00A87251" w:rsidP="00A4626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87251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A87251" w:rsidRPr="00A87251" w:rsidRDefault="00A87251" w:rsidP="00A4626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7251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</w:t>
      </w:r>
      <w:r w:rsidR="00A4626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87251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A87251" w:rsidRPr="00A87251" w:rsidRDefault="00A87251" w:rsidP="00A4626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7251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</w:t>
      </w:r>
      <w:r w:rsidR="00A4626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87251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A87251" w:rsidRPr="00A87251" w:rsidRDefault="00A87251" w:rsidP="00A462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hyperlink r:id="rId17" w:history="1">
        <w:r w:rsidRPr="00A87251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www.fcior</w:t>
        </w:r>
      </w:hyperlink>
      <w:r w:rsidRPr="00A87251">
        <w:rPr>
          <w:rFonts w:ascii="Times New Roman" w:eastAsia="Calibri" w:hAnsi="Times New Roman" w:cs="Times New Roman"/>
          <w:sz w:val="26"/>
          <w:szCs w:val="26"/>
        </w:rPr>
        <w:t xml:space="preserve">. edu. ru (Федеральный центр информационно-образовательных ресурсов). </w:t>
      </w:r>
      <w:hyperlink r:id="rId18" w:history="1">
        <w:r w:rsidRPr="00A87251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www.dic</w:t>
        </w:r>
      </w:hyperlink>
      <w:r w:rsidRPr="00A87251">
        <w:rPr>
          <w:rFonts w:ascii="Times New Roman" w:eastAsia="Calibri" w:hAnsi="Times New Roman" w:cs="Times New Roman"/>
          <w:sz w:val="26"/>
          <w:szCs w:val="26"/>
        </w:rPr>
        <w:t xml:space="preserve">. Academic. ru (Академик. Словари и энциклопедии).  </w:t>
      </w:r>
      <w:r w:rsidRPr="00A87251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A87251">
        <w:rPr>
          <w:rFonts w:ascii="Times New Roman" w:eastAsia="Calibri" w:hAnsi="Times New Roman" w:cs="Times New Roman"/>
          <w:sz w:val="26"/>
          <w:szCs w:val="26"/>
        </w:rPr>
        <w:t>.</w:t>
      </w:r>
      <w:r w:rsidRPr="00A87251">
        <w:rPr>
          <w:rFonts w:ascii="Times New Roman" w:eastAsia="Calibri" w:hAnsi="Times New Roman" w:cs="Times New Roman"/>
          <w:sz w:val="26"/>
          <w:szCs w:val="26"/>
          <w:lang w:val="en-US"/>
        </w:rPr>
        <w:t>booksgid</w:t>
      </w:r>
      <w:r w:rsidRPr="00A87251">
        <w:rPr>
          <w:rFonts w:ascii="Times New Roman" w:eastAsia="Calibri" w:hAnsi="Times New Roman" w:cs="Times New Roman"/>
          <w:sz w:val="26"/>
          <w:szCs w:val="26"/>
        </w:rPr>
        <w:t>.</w:t>
      </w:r>
      <w:r w:rsidRPr="00A8725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A87251">
        <w:rPr>
          <w:rFonts w:ascii="Times New Roman" w:eastAsia="Calibri" w:hAnsi="Times New Roman" w:cs="Times New Roman"/>
          <w:sz w:val="26"/>
          <w:szCs w:val="26"/>
        </w:rPr>
        <w:t xml:space="preserve"> (Воок</w:t>
      </w:r>
      <w:r w:rsidRPr="00A87251">
        <w:rPr>
          <w:rFonts w:ascii="Times New Roman" w:eastAsia="Calibri" w:hAnsi="Times New Roman" w:cs="Times New Roman"/>
          <w:sz w:val="26"/>
          <w:szCs w:val="26"/>
          <w:lang w:val="en-US"/>
        </w:rPr>
        <w:t>s</w:t>
      </w:r>
      <w:r w:rsidRPr="00A8725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87251">
        <w:rPr>
          <w:rFonts w:ascii="Times New Roman" w:eastAsia="Calibri" w:hAnsi="Times New Roman" w:cs="Times New Roman"/>
          <w:sz w:val="26"/>
          <w:szCs w:val="26"/>
          <w:lang w:val="en-US"/>
        </w:rPr>
        <w:t>Gide</w:t>
      </w:r>
      <w:r w:rsidRPr="00A87251">
        <w:rPr>
          <w:rFonts w:ascii="Times New Roman" w:eastAsia="Calibri" w:hAnsi="Times New Roman" w:cs="Times New Roman"/>
          <w:sz w:val="26"/>
          <w:szCs w:val="26"/>
        </w:rPr>
        <w:t>. Электронная библиотека).</w:t>
      </w:r>
    </w:p>
    <w:p w:rsidR="00A87251" w:rsidRPr="00A87251" w:rsidRDefault="00A87251" w:rsidP="00AD453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A87251" w:rsidRPr="00A87251" w:rsidRDefault="00A87251" w:rsidP="00AD453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7251"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A872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A87251" w:rsidRPr="00A87251" w:rsidRDefault="00A87251" w:rsidP="00AD4537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87251">
        <w:rPr>
          <w:rFonts w:ascii="Times New Roman" w:eastAsia="Calibri" w:hAnsi="Times New Roman" w:cs="Times New Roman"/>
          <w:i/>
          <w:sz w:val="24"/>
          <w:szCs w:val="24"/>
        </w:rPr>
        <w:t xml:space="preserve">1. Skype (режим доступа: https://www.skype.com/) </w:t>
      </w:r>
    </w:p>
    <w:p w:rsidR="00A87251" w:rsidRPr="00A87251" w:rsidRDefault="00A87251" w:rsidP="00AD4537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87251">
        <w:rPr>
          <w:rFonts w:ascii="Times New Roman" w:eastAsia="Calibri" w:hAnsi="Times New Roman" w:cs="Times New Roman"/>
          <w:i/>
          <w:sz w:val="24"/>
          <w:szCs w:val="24"/>
        </w:rPr>
        <w:t>2.Сферум   (https://sferum.ru)</w:t>
      </w:r>
    </w:p>
    <w:p w:rsidR="00A87251" w:rsidRPr="00A4626B" w:rsidRDefault="00A87251" w:rsidP="00A4626B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  <w:sectPr w:rsidR="00A87251" w:rsidRPr="00A4626B" w:rsidSect="00A87251"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  <w:r w:rsidRPr="00A87251">
        <w:rPr>
          <w:rFonts w:ascii="Times New Roman" w:eastAsia="Calibri" w:hAnsi="Times New Roman" w:cs="Times New Roman"/>
          <w:i/>
          <w:sz w:val="24"/>
          <w:szCs w:val="24"/>
        </w:rPr>
        <w:t xml:space="preserve">3. https://disk.yandex.ru/ </w:t>
      </w:r>
      <w:bookmarkStart w:id="8" w:name="_GoBack"/>
      <w:bookmarkEnd w:id="8"/>
    </w:p>
    <w:p w:rsidR="00854108" w:rsidRDefault="00854108" w:rsidP="00AD4537">
      <w:pPr>
        <w:spacing w:after="0" w:line="240" w:lineRule="auto"/>
      </w:pPr>
    </w:p>
    <w:sectPr w:rsidR="00854108" w:rsidSect="00A87251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C2A" w:rsidRDefault="00D70C2A" w:rsidP="00A87251">
      <w:pPr>
        <w:spacing w:after="0" w:line="240" w:lineRule="auto"/>
      </w:pPr>
      <w:r>
        <w:separator/>
      </w:r>
    </w:p>
  </w:endnote>
  <w:endnote w:type="continuationSeparator" w:id="0">
    <w:p w:rsidR="00D70C2A" w:rsidRDefault="00D70C2A" w:rsidP="00A8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24891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87251" w:rsidRPr="00A87251" w:rsidRDefault="00A87251">
        <w:pPr>
          <w:pStyle w:val="a5"/>
          <w:jc w:val="right"/>
          <w:rPr>
            <w:rFonts w:ascii="Times New Roman" w:hAnsi="Times New Roman" w:cs="Times New Roman"/>
          </w:rPr>
        </w:pPr>
        <w:r w:rsidRPr="00A87251">
          <w:rPr>
            <w:rFonts w:ascii="Times New Roman" w:hAnsi="Times New Roman" w:cs="Times New Roman"/>
          </w:rPr>
          <w:fldChar w:fldCharType="begin"/>
        </w:r>
        <w:r w:rsidRPr="00A87251">
          <w:rPr>
            <w:rFonts w:ascii="Times New Roman" w:hAnsi="Times New Roman" w:cs="Times New Roman"/>
          </w:rPr>
          <w:instrText>PAGE   \* MERGEFORMAT</w:instrText>
        </w:r>
        <w:r w:rsidRPr="00A87251">
          <w:rPr>
            <w:rFonts w:ascii="Times New Roman" w:hAnsi="Times New Roman" w:cs="Times New Roman"/>
          </w:rPr>
          <w:fldChar w:fldCharType="separate"/>
        </w:r>
        <w:r w:rsidR="00A4626B">
          <w:rPr>
            <w:rFonts w:ascii="Times New Roman" w:hAnsi="Times New Roman" w:cs="Times New Roman"/>
            <w:noProof/>
          </w:rPr>
          <w:t>11</w:t>
        </w:r>
        <w:r w:rsidRPr="00A87251">
          <w:rPr>
            <w:rFonts w:ascii="Times New Roman" w:hAnsi="Times New Roman" w:cs="Times New Roman"/>
          </w:rPr>
          <w:fldChar w:fldCharType="end"/>
        </w:r>
      </w:p>
    </w:sdtContent>
  </w:sdt>
  <w:p w:rsidR="00A87251" w:rsidRDefault="00A872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C2A" w:rsidRDefault="00D70C2A" w:rsidP="00A87251">
      <w:pPr>
        <w:spacing w:after="0" w:line="240" w:lineRule="auto"/>
      </w:pPr>
      <w:r>
        <w:separator/>
      </w:r>
    </w:p>
  </w:footnote>
  <w:footnote w:type="continuationSeparator" w:id="0">
    <w:p w:rsidR="00D70C2A" w:rsidRDefault="00D70C2A" w:rsidP="00A87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5A8903C6"/>
    <w:multiLevelType w:val="hybridMultilevel"/>
    <w:tmpl w:val="14BCCDCE"/>
    <w:lvl w:ilvl="0" w:tplc="F8428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51268"/>
    <w:multiLevelType w:val="multilevel"/>
    <w:tmpl w:val="CB0C009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63000"/>
    <w:multiLevelType w:val="hybridMultilevel"/>
    <w:tmpl w:val="670EF9F6"/>
    <w:lvl w:ilvl="0" w:tplc="F32A1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57"/>
    <w:rsid w:val="00606B57"/>
    <w:rsid w:val="00854108"/>
    <w:rsid w:val="00A4626B"/>
    <w:rsid w:val="00A87251"/>
    <w:rsid w:val="00AD4537"/>
    <w:rsid w:val="00C14BBF"/>
    <w:rsid w:val="00D7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02779-A109-4B65-9903-C5B79F1D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251"/>
  </w:style>
  <w:style w:type="paragraph" w:styleId="a5">
    <w:name w:val="footer"/>
    <w:basedOn w:val="a"/>
    <w:link w:val="a6"/>
    <w:uiPriority w:val="99"/>
    <w:unhideWhenUsed/>
    <w:rsid w:val="00A87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251"/>
  </w:style>
  <w:style w:type="paragraph" w:styleId="a7">
    <w:name w:val="List Paragraph"/>
    <w:basedOn w:val="a"/>
    <w:uiPriority w:val="34"/>
    <w:qFormat/>
    <w:rsid w:val="00A87251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59"/>
    <w:rsid w:val="00A87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A87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A872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ru/catalog/product/2165087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657587" TargetMode="External"/><Relationship Id="rId17" Type="http://schemas.openxmlformats.org/officeDocument/2006/relationships/hyperlink" Target="http://www.fcior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9067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ru/catalog/product/2119559" TargetMode="External"/><Relationship Id="rId10" Type="http://schemas.openxmlformats.org/officeDocument/2006/relationships/hyperlink" Target="https://znanium.ru/catalog/product/144741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53549" TargetMode="Externa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2025-02-03T11:27:00Z</dcterms:created>
  <dcterms:modified xsi:type="dcterms:W3CDTF">2025-02-03T12:00:00Z</dcterms:modified>
</cp:coreProperties>
</file>